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C8" w:rsidRPr="001B3D6E" w:rsidRDefault="00D96BC8" w:rsidP="00D96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D6E">
        <w:rPr>
          <w:rFonts w:ascii="Times New Roman" w:hAnsi="Times New Roman" w:cs="Times New Roman"/>
          <w:b/>
          <w:sz w:val="28"/>
          <w:szCs w:val="28"/>
        </w:rPr>
        <w:t>«</w:t>
      </w:r>
      <w:r w:rsidRPr="001B3D6E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1B3D6E">
        <w:rPr>
          <w:rFonts w:ascii="Times New Roman" w:hAnsi="Times New Roman" w:cs="Times New Roman"/>
          <w:b/>
          <w:sz w:val="28"/>
          <w:szCs w:val="28"/>
        </w:rPr>
        <w:t>»</w:t>
      </w:r>
    </w:p>
    <w:p w:rsidR="00D96BC8" w:rsidRPr="001B3D6E" w:rsidRDefault="00D96BC8" w:rsidP="00D96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D6E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директорының м.а:</w:t>
      </w:r>
      <w:r w:rsidRPr="001B3D6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B3D6E">
        <w:rPr>
          <w:rFonts w:ascii="Times New Roman" w:hAnsi="Times New Roman" w:cs="Times New Roman"/>
          <w:b/>
          <w:sz w:val="28"/>
          <w:szCs w:val="28"/>
          <w:lang w:val="kk-KZ"/>
        </w:rPr>
        <w:tab/>
        <w:t>Алина Г</w:t>
      </w:r>
    </w:p>
    <w:p w:rsidR="001B3D6E" w:rsidRPr="001B3D6E" w:rsidRDefault="001B3D6E" w:rsidP="00D96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BC8" w:rsidRPr="001B3D6E" w:rsidRDefault="00D96BC8" w:rsidP="00D96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BC8" w:rsidRPr="001B3D6E" w:rsidRDefault="00D96BC8" w:rsidP="00D96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Жарөткел негізгі орта білім беретін мектебінің </w:t>
      </w:r>
      <w:r w:rsidRPr="001B3D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2020-2021 </w:t>
      </w:r>
      <w:r w:rsidR="001B3D6E" w:rsidRPr="001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</w:t>
      </w:r>
      <w:r w:rsidRPr="001B3D6E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1B3D6E" w:rsidRPr="001B3D6E">
        <w:rPr>
          <w:rFonts w:ascii="Times New Roman" w:hAnsi="Times New Roman" w:cs="Times New Roman"/>
          <w:b/>
          <w:sz w:val="28"/>
          <w:szCs w:val="28"/>
          <w:lang w:val="kk-KZ"/>
        </w:rPr>
        <w:t>ылындағы</w:t>
      </w:r>
      <w:r w:rsidRPr="001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Л.Айтимованың жас маман А.Үсенмен жүргізген жұмыс жоспары</w:t>
      </w:r>
    </w:p>
    <w:p w:rsidR="00D96BC8" w:rsidRPr="001B3D6E" w:rsidRDefault="00D96BC8" w:rsidP="00D96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33" w:type="dxa"/>
        <w:tblLook w:val="04A0"/>
      </w:tblPr>
      <w:tblGrid>
        <w:gridCol w:w="743"/>
        <w:gridCol w:w="6169"/>
        <w:gridCol w:w="3521"/>
      </w:tblGrid>
      <w:tr w:rsidR="00D96BC8" w:rsidRPr="001B3D6E" w:rsidTr="001B3D6E">
        <w:trPr>
          <w:trHeight w:val="291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D96BC8" w:rsidRPr="001B3D6E" w:rsidTr="001B3D6E">
        <w:trPr>
          <w:trHeight w:val="583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стандарттарына,оқу бағдарламасына сәйкес сабақ жоспарларын жасау әдістерімен таныстыру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D96BC8" w:rsidRPr="001B3D6E" w:rsidTr="001B3D6E">
        <w:trPr>
          <w:trHeight w:val="583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69" w:type="dxa"/>
          </w:tcPr>
          <w:p w:rsidR="00D96BC8" w:rsidRPr="001B3D6E" w:rsidRDefault="001B3D6E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Электронды </w:t>
            </w:r>
            <w:r w:rsidR="00D96BC8"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журналының стандарт талаптарына сай жүргізілу талаптарымен таныстыру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D96BC8" w:rsidRPr="001B3D6E" w:rsidTr="001B3D6E">
        <w:trPr>
          <w:trHeight w:val="862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мен оқу үдерісі аясында мұғалім мен оқушы арасындағы қарым</w:t>
            </w: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 әдістемесімен таныстыру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D96BC8" w:rsidRPr="001B3D6E" w:rsidTr="001B3D6E">
        <w:trPr>
          <w:trHeight w:val="583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сабақ жоспарларының құрылымын күтілетін нәтижеге сай әзірлеуді үйрету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D96BC8" w:rsidRPr="001B3D6E" w:rsidTr="001B3D6E">
        <w:trPr>
          <w:trHeight w:val="570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сабақ өту аясында көрнекіліктерді тиімділігіне қарай үйлестіру әдістермен таныстыру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D96BC8" w:rsidRPr="001B3D6E" w:rsidTr="001B3D6E">
        <w:trPr>
          <w:trHeight w:val="291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өз сабағында тиімді қолдануға бағыттау</w:t>
            </w:r>
          </w:p>
        </w:tc>
        <w:tc>
          <w:tcPr>
            <w:tcW w:w="3521" w:type="dxa"/>
          </w:tcPr>
          <w:p w:rsidR="00D96BC8" w:rsidRPr="001B3D6E" w:rsidRDefault="001B3D6E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D96BC8" w:rsidRPr="001B3D6E" w:rsidTr="001B3D6E">
        <w:trPr>
          <w:trHeight w:val="583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 мұғалімдердің сабақтарына ену,коучинг сабақтарға қатыстыру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</w:tr>
      <w:tr w:rsidR="00D96BC8" w:rsidRPr="001B3D6E" w:rsidTr="001B3D6E">
        <w:trPr>
          <w:trHeight w:val="583"/>
        </w:trPr>
        <w:tc>
          <w:tcPr>
            <w:tcW w:w="743" w:type="dxa"/>
          </w:tcPr>
          <w:p w:rsidR="00D96BC8" w:rsidRPr="001B3D6E" w:rsidRDefault="001B3D6E" w:rsidP="0087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дәптерлерін тексеру,бағалау,оқушы күнделігінің жүргізілу ережелерімен таныстыру 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  <w:tr w:rsidR="00D96BC8" w:rsidRPr="001B3D6E" w:rsidTr="001B3D6E">
        <w:trPr>
          <w:trHeight w:val="583"/>
        </w:trPr>
        <w:tc>
          <w:tcPr>
            <w:tcW w:w="743" w:type="dxa"/>
          </w:tcPr>
          <w:p w:rsidR="00D96BC8" w:rsidRPr="001B3D6E" w:rsidRDefault="001B3D6E" w:rsidP="0087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қойылатын қазіргі талаптармен, жаңа әдіс</w:t>
            </w: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тәсілдерімен таныстыру 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D96BC8" w:rsidRPr="001B3D6E" w:rsidTr="001B3D6E">
        <w:trPr>
          <w:trHeight w:val="583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B3D6E" w:rsidRPr="001B3D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Оқытудың дидактикалық принциптерін танып, талдау,жүргізу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D96BC8" w:rsidRPr="001B3D6E" w:rsidTr="001B3D6E">
        <w:trPr>
          <w:trHeight w:val="291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="001B3D6E" w:rsidRPr="001B3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Портфолио жинақтауға бағыт беру</w:t>
            </w:r>
          </w:p>
        </w:tc>
        <w:tc>
          <w:tcPr>
            <w:tcW w:w="3521" w:type="dxa"/>
          </w:tcPr>
          <w:p w:rsidR="00D96BC8" w:rsidRPr="001B3D6E" w:rsidRDefault="001B3D6E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D96BC8" w:rsidRPr="001B3D6E" w:rsidTr="001B3D6E">
        <w:trPr>
          <w:trHeight w:val="583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B3D6E" w:rsidRPr="001B3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 арасында сайыс сабақтарымен білім байқауларын ұйымдастыру 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D96BC8" w:rsidRPr="001B3D6E" w:rsidTr="001B3D6E">
        <w:trPr>
          <w:trHeight w:val="291"/>
        </w:trPr>
        <w:tc>
          <w:tcPr>
            <w:tcW w:w="743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B3D6E" w:rsidRPr="001B3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9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мониторингін,қорытынды жасауды үйрету</w:t>
            </w:r>
          </w:p>
        </w:tc>
        <w:tc>
          <w:tcPr>
            <w:tcW w:w="3521" w:type="dxa"/>
          </w:tcPr>
          <w:p w:rsidR="00D96BC8" w:rsidRPr="001B3D6E" w:rsidRDefault="00D96BC8" w:rsidP="00872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D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</w:tbl>
    <w:p w:rsidR="00D96BC8" w:rsidRPr="001B3D6E" w:rsidRDefault="00D96BC8" w:rsidP="00D96B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C2397" w:rsidRPr="001B3D6E" w:rsidRDefault="001B3D6E">
      <w:pPr>
        <w:rPr>
          <w:rFonts w:ascii="Times New Roman" w:hAnsi="Times New Roman" w:cs="Times New Roman"/>
          <w:sz w:val="28"/>
          <w:szCs w:val="28"/>
        </w:rPr>
      </w:pPr>
      <w:r w:rsidRPr="001B3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D6E" w:rsidRDefault="001B3D6E">
      <w:pPr>
        <w:rPr>
          <w:sz w:val="24"/>
          <w:szCs w:val="24"/>
        </w:rPr>
      </w:pPr>
    </w:p>
    <w:p w:rsidR="001B3D6E" w:rsidRPr="001B3D6E" w:rsidRDefault="001B3D6E" w:rsidP="001B3D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D6E">
        <w:rPr>
          <w:rFonts w:ascii="Times New Roman" w:hAnsi="Times New Roman" w:cs="Times New Roman"/>
          <w:b/>
          <w:sz w:val="28"/>
          <w:szCs w:val="28"/>
        </w:rPr>
        <w:t>Т</w:t>
      </w:r>
      <w:r w:rsidRPr="001B3D6E">
        <w:rPr>
          <w:rFonts w:ascii="Times New Roman" w:hAnsi="Times New Roman" w:cs="Times New Roman"/>
          <w:b/>
          <w:sz w:val="28"/>
          <w:szCs w:val="28"/>
          <w:lang w:val="kk-KZ"/>
        </w:rPr>
        <w:t>әлімгер:                           Айтимова Л</w:t>
      </w:r>
    </w:p>
    <w:sectPr w:rsidR="001B3D6E" w:rsidRPr="001B3D6E" w:rsidSect="00D96BC8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BC8"/>
    <w:rsid w:val="001B3D6E"/>
    <w:rsid w:val="00271487"/>
    <w:rsid w:val="006F2ED5"/>
    <w:rsid w:val="00BC2397"/>
    <w:rsid w:val="00D9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ИНЖУ</dc:creator>
  <cp:keywords/>
  <dc:description/>
  <cp:lastModifiedBy>ИНЖУ</cp:lastModifiedBy>
  <cp:revision>4</cp:revision>
  <cp:lastPrinted>2020-09-10T10:38:00Z</cp:lastPrinted>
  <dcterms:created xsi:type="dcterms:W3CDTF">2020-09-10T09:17:00Z</dcterms:created>
  <dcterms:modified xsi:type="dcterms:W3CDTF">2020-09-10T10:41:00Z</dcterms:modified>
</cp:coreProperties>
</file>